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23FE" w14:textId="4EE41310" w:rsidR="00224915" w:rsidRPr="00EB237E" w:rsidRDefault="00224915" w:rsidP="00EE5F36">
      <w:pPr>
        <w:jc w:val="center"/>
        <w:rPr>
          <w:rFonts w:eastAsia="Garamond"/>
          <w:szCs w:val="24"/>
        </w:rPr>
      </w:pPr>
      <w:r w:rsidRPr="00EB237E">
        <w:rPr>
          <w:rFonts w:eastAsia="Garamond"/>
          <w:szCs w:val="24"/>
        </w:rPr>
        <w:t>PROCLAMATION</w:t>
      </w:r>
    </w:p>
    <w:p w14:paraId="1EBC1D37" w14:textId="31B976A3" w:rsidR="000E2F80" w:rsidRPr="00EB237E" w:rsidRDefault="000E2F80" w:rsidP="00224915">
      <w:pPr>
        <w:ind w:left="1530" w:hanging="1530"/>
        <w:jc w:val="center"/>
        <w:rPr>
          <w:rFonts w:eastAsia="Garamond"/>
          <w:szCs w:val="24"/>
        </w:rPr>
      </w:pPr>
    </w:p>
    <w:p w14:paraId="330912C6" w14:textId="77777777" w:rsidR="000E2F80" w:rsidRPr="00EB237E" w:rsidRDefault="000E2F80" w:rsidP="00224915">
      <w:pPr>
        <w:ind w:left="1530" w:hanging="1530"/>
        <w:jc w:val="center"/>
        <w:rPr>
          <w:rFonts w:eastAsia="Garamond"/>
          <w:szCs w:val="24"/>
        </w:rPr>
      </w:pPr>
    </w:p>
    <w:p w14:paraId="1F6A3AE2" w14:textId="54CD3616" w:rsidR="000E2F80" w:rsidRPr="00EB237E" w:rsidRDefault="000E2F80" w:rsidP="00EB237E">
      <w:pPr>
        <w:ind w:left="1440" w:hanging="1440"/>
        <w:jc w:val="both"/>
        <w:rPr>
          <w:szCs w:val="24"/>
        </w:rPr>
      </w:pPr>
      <w:r w:rsidRPr="00EB237E">
        <w:rPr>
          <w:szCs w:val="24"/>
        </w:rPr>
        <w:t>WHEREAS,</w:t>
      </w:r>
      <w:r w:rsidRPr="00EB237E">
        <w:rPr>
          <w:szCs w:val="24"/>
        </w:rPr>
        <w:tab/>
      </w:r>
      <w:r w:rsidR="001D6270" w:rsidRPr="001D6270">
        <w:rPr>
          <w:szCs w:val="24"/>
        </w:rPr>
        <w:t>Sherrika Myers, the Founder</w:t>
      </w:r>
      <w:r w:rsidR="00305D32">
        <w:rPr>
          <w:szCs w:val="24"/>
        </w:rPr>
        <w:t xml:space="preserve"> and </w:t>
      </w:r>
      <w:r w:rsidR="001D6270" w:rsidRPr="001D6270">
        <w:rPr>
          <w:szCs w:val="24"/>
        </w:rPr>
        <w:t xml:space="preserve">Executive Director of the nonprofit Every 1 Voice Matters has manifested </w:t>
      </w:r>
      <w:r w:rsidR="00305D32">
        <w:rPr>
          <w:szCs w:val="24"/>
        </w:rPr>
        <w:t>her</w:t>
      </w:r>
      <w:r w:rsidR="001D6270" w:rsidRPr="001D6270">
        <w:rPr>
          <w:szCs w:val="24"/>
        </w:rPr>
        <w:t xml:space="preserve"> dedication </w:t>
      </w:r>
      <w:r w:rsidR="00305D32">
        <w:rPr>
          <w:szCs w:val="24"/>
        </w:rPr>
        <w:t>and</w:t>
      </w:r>
      <w:r w:rsidR="001D6270" w:rsidRPr="001D6270">
        <w:rPr>
          <w:szCs w:val="24"/>
        </w:rPr>
        <w:t xml:space="preserve"> creation of programs, initiatives and</w:t>
      </w:r>
      <w:r w:rsidR="00305D32">
        <w:rPr>
          <w:szCs w:val="24"/>
        </w:rPr>
        <w:t xml:space="preserve"> an</w:t>
      </w:r>
      <w:r w:rsidR="001D6270" w:rsidRPr="001D6270">
        <w:rPr>
          <w:szCs w:val="24"/>
        </w:rPr>
        <w:t xml:space="preserve"> inspiring product line know</w:t>
      </w:r>
      <w:r w:rsidR="001D6270">
        <w:rPr>
          <w:szCs w:val="24"/>
        </w:rPr>
        <w:t>n</w:t>
      </w:r>
      <w:r w:rsidR="001D6270" w:rsidRPr="001D6270">
        <w:rPr>
          <w:szCs w:val="24"/>
        </w:rPr>
        <w:t xml:space="preserve"> as The Lil Herbie Series</w:t>
      </w:r>
      <w:r w:rsidR="001D6270">
        <w:rPr>
          <w:szCs w:val="24"/>
        </w:rPr>
        <w:t>; and</w:t>
      </w:r>
    </w:p>
    <w:p w14:paraId="4961BF27" w14:textId="77777777" w:rsidR="000E2F80" w:rsidRPr="00EB237E" w:rsidRDefault="000E2F80" w:rsidP="000E2F80">
      <w:pPr>
        <w:ind w:left="1440" w:hanging="1440"/>
        <w:jc w:val="both"/>
        <w:rPr>
          <w:szCs w:val="24"/>
        </w:rPr>
      </w:pPr>
    </w:p>
    <w:p w14:paraId="73FA8DE4" w14:textId="1B99F713" w:rsidR="00EE5F36" w:rsidRPr="00EB237E" w:rsidRDefault="000E2F80" w:rsidP="00400309">
      <w:pPr>
        <w:ind w:left="1440" w:hanging="1440"/>
        <w:jc w:val="both"/>
        <w:rPr>
          <w:szCs w:val="24"/>
        </w:rPr>
      </w:pPr>
      <w:r w:rsidRPr="00EB237E">
        <w:rPr>
          <w:szCs w:val="24"/>
        </w:rPr>
        <w:t>WHEREAS,</w:t>
      </w:r>
      <w:r w:rsidRPr="00EB237E">
        <w:rPr>
          <w:szCs w:val="24"/>
        </w:rPr>
        <w:tab/>
      </w:r>
      <w:r w:rsidR="001D6270" w:rsidRPr="001D6270">
        <w:rPr>
          <w:szCs w:val="24"/>
        </w:rPr>
        <w:t xml:space="preserve">The idea of Lil Herbie emerged from </w:t>
      </w:r>
      <w:r w:rsidR="001D6270">
        <w:rPr>
          <w:szCs w:val="24"/>
        </w:rPr>
        <w:t>her</w:t>
      </w:r>
      <w:r w:rsidR="001D6270" w:rsidRPr="001D6270">
        <w:rPr>
          <w:szCs w:val="24"/>
        </w:rPr>
        <w:t xml:space="preserve"> personal journey, grappling with a speech impediment, low self-esteem, and a lack of self-confidence during childhood</w:t>
      </w:r>
      <w:r w:rsidR="001D6270">
        <w:rPr>
          <w:szCs w:val="24"/>
        </w:rPr>
        <w:t xml:space="preserve"> and witnessing similar challenges in her first grandson, she embarked on a mission to create a specialized program for children; and</w:t>
      </w:r>
    </w:p>
    <w:p w14:paraId="7590FE50" w14:textId="77777777" w:rsidR="000E2F80" w:rsidRPr="00EB237E" w:rsidRDefault="000E2F80" w:rsidP="000E2F80">
      <w:pPr>
        <w:jc w:val="both"/>
        <w:rPr>
          <w:szCs w:val="24"/>
        </w:rPr>
      </w:pPr>
    </w:p>
    <w:p w14:paraId="56794297" w14:textId="2559A06E" w:rsidR="000E2F80" w:rsidRPr="00EB237E" w:rsidRDefault="000E2F80" w:rsidP="00EB237E">
      <w:pPr>
        <w:ind w:left="1440" w:hanging="1440"/>
        <w:jc w:val="both"/>
        <w:rPr>
          <w:szCs w:val="24"/>
        </w:rPr>
      </w:pPr>
      <w:r w:rsidRPr="00EB237E">
        <w:rPr>
          <w:szCs w:val="24"/>
        </w:rPr>
        <w:t>WHEREAS,</w:t>
      </w:r>
      <w:r w:rsidRPr="00EB237E">
        <w:rPr>
          <w:szCs w:val="24"/>
        </w:rPr>
        <w:tab/>
      </w:r>
      <w:r w:rsidR="00056C9B" w:rsidRPr="00056C9B">
        <w:rPr>
          <w:szCs w:val="24"/>
        </w:rPr>
        <w:t>The Lil Herbie Series embodies a profound commitment to instilling key values such as self-esteem, self-confidence, and perseverance in youth who, like Lil Herbie, may have encountered comparable challenges while growing up in low-income neighborhoods. Li</w:t>
      </w:r>
      <w:r w:rsidR="00056C9B">
        <w:rPr>
          <w:szCs w:val="24"/>
        </w:rPr>
        <w:t>l</w:t>
      </w:r>
      <w:r w:rsidR="00056C9B" w:rsidRPr="00056C9B">
        <w:rPr>
          <w:szCs w:val="24"/>
        </w:rPr>
        <w:t xml:space="preserve"> Herbie stands as a symbol of the profound importance of diversity and the transformative power of inclusion</w:t>
      </w:r>
      <w:r w:rsidR="00056C9B">
        <w:rPr>
          <w:szCs w:val="24"/>
        </w:rPr>
        <w:t>; and</w:t>
      </w:r>
    </w:p>
    <w:p w14:paraId="551024D9" w14:textId="77777777" w:rsidR="009D40FC" w:rsidRPr="00EB237E" w:rsidRDefault="009D40FC" w:rsidP="009D40FC">
      <w:pPr>
        <w:ind w:left="1440" w:hanging="1440"/>
        <w:jc w:val="both"/>
        <w:rPr>
          <w:szCs w:val="24"/>
        </w:rPr>
      </w:pPr>
    </w:p>
    <w:p w14:paraId="195845EA" w14:textId="59E357D8" w:rsidR="00EB237E" w:rsidRPr="00EB237E" w:rsidRDefault="009D40FC" w:rsidP="00EB237E">
      <w:pPr>
        <w:ind w:left="1440" w:hanging="1440"/>
        <w:rPr>
          <w:szCs w:val="24"/>
        </w:rPr>
      </w:pPr>
      <w:r w:rsidRPr="00EB237E">
        <w:rPr>
          <w:szCs w:val="24"/>
        </w:rPr>
        <w:t xml:space="preserve">WHEREAS, </w:t>
      </w:r>
      <w:r w:rsidR="0023415A" w:rsidRPr="00EB237E">
        <w:rPr>
          <w:szCs w:val="24"/>
        </w:rPr>
        <w:tab/>
      </w:r>
      <w:r w:rsidR="00056C9B" w:rsidRPr="00056C9B">
        <w:rPr>
          <w:szCs w:val="24"/>
        </w:rPr>
        <w:t>The comprehensive Lil Herbie Series Line includes community outreach, a Childrens Book Series focusing on Social-Emotional learning, a Coaching Program dedicated to helping at-risk youth and their families develop a positive mindset, impactful School Assemblies, an animated series covering Social-Emotional Learning, Diversity, Equity, and Inclusion, Financial Literacy, Anti-Bullying and daily Word</w:t>
      </w:r>
      <w:r w:rsidR="00305D32">
        <w:rPr>
          <w:szCs w:val="24"/>
        </w:rPr>
        <w:t>s</w:t>
      </w:r>
      <w:r w:rsidR="00056C9B" w:rsidRPr="00056C9B">
        <w:rPr>
          <w:szCs w:val="24"/>
        </w:rPr>
        <w:t xml:space="preserve"> of the Day</w:t>
      </w:r>
      <w:r w:rsidR="00305D32">
        <w:rPr>
          <w:szCs w:val="24"/>
        </w:rPr>
        <w:t>; and</w:t>
      </w:r>
    </w:p>
    <w:p w14:paraId="16771631" w14:textId="6A7ED69B" w:rsidR="00EE5F36" w:rsidRPr="00EB237E" w:rsidRDefault="00EE5F36" w:rsidP="0023415A">
      <w:pPr>
        <w:ind w:left="1440" w:hanging="1440"/>
        <w:rPr>
          <w:szCs w:val="24"/>
        </w:rPr>
      </w:pPr>
    </w:p>
    <w:p w14:paraId="0890AAD2" w14:textId="50A42514" w:rsidR="00EE5F36" w:rsidRPr="00EB237E" w:rsidRDefault="00EE5F36" w:rsidP="00D4794B">
      <w:pPr>
        <w:ind w:left="1440" w:hanging="1440"/>
        <w:rPr>
          <w:szCs w:val="24"/>
        </w:rPr>
      </w:pPr>
      <w:r w:rsidRPr="00EB237E">
        <w:rPr>
          <w:szCs w:val="24"/>
        </w:rPr>
        <w:t>WHEREAS,</w:t>
      </w:r>
      <w:r w:rsidRPr="00EB237E">
        <w:rPr>
          <w:szCs w:val="24"/>
        </w:rPr>
        <w:tab/>
      </w:r>
      <w:r w:rsidR="00056C9B">
        <w:rPr>
          <w:szCs w:val="24"/>
        </w:rPr>
        <w:t xml:space="preserve">Ms. Meyers </w:t>
      </w:r>
      <w:r w:rsidR="00056C9B" w:rsidRPr="00056C9B">
        <w:rPr>
          <w:szCs w:val="24"/>
        </w:rPr>
        <w:t>conceived Lil Herbie and the Lil Herbie Affirmation Doll with the profound understanding that, when you can relate, you can create and understand the significance of self-affirmation</w:t>
      </w:r>
      <w:r w:rsidR="00056C9B">
        <w:rPr>
          <w:szCs w:val="24"/>
        </w:rPr>
        <w:t>.</w:t>
      </w:r>
      <w:r w:rsidR="00305D32">
        <w:rPr>
          <w:szCs w:val="24"/>
        </w:rPr>
        <w:t xml:space="preserve"> </w:t>
      </w:r>
      <w:r w:rsidR="00305D32" w:rsidRPr="00305D32">
        <w:rPr>
          <w:szCs w:val="24"/>
        </w:rPr>
        <w:t>Lil Herbie serves as a beacon of empowerment for all children, encouraging them to believe in their capabilities and reminding them that their voice matters</w:t>
      </w:r>
    </w:p>
    <w:p w14:paraId="04FC7AB1" w14:textId="0A8CBBC0" w:rsidR="000E2F80" w:rsidRPr="00EB237E" w:rsidRDefault="000E2F80" w:rsidP="00BE17AF">
      <w:pPr>
        <w:jc w:val="both"/>
        <w:rPr>
          <w:szCs w:val="24"/>
        </w:rPr>
      </w:pPr>
    </w:p>
    <w:p w14:paraId="1F60B357" w14:textId="77777777" w:rsidR="000E2F80" w:rsidRPr="00EB237E" w:rsidRDefault="000E2F80" w:rsidP="00B448C0">
      <w:pPr>
        <w:jc w:val="both"/>
        <w:rPr>
          <w:szCs w:val="24"/>
        </w:rPr>
      </w:pPr>
    </w:p>
    <w:p w14:paraId="3C31B315" w14:textId="59569EFE" w:rsidR="000E2F80" w:rsidRPr="00EB237E" w:rsidRDefault="000E2F80" w:rsidP="0071331D">
      <w:pPr>
        <w:ind w:left="1440" w:hanging="1440"/>
        <w:jc w:val="both"/>
        <w:rPr>
          <w:szCs w:val="24"/>
        </w:rPr>
      </w:pPr>
      <w:r w:rsidRPr="00EB237E">
        <w:rPr>
          <w:szCs w:val="24"/>
        </w:rPr>
        <w:t xml:space="preserve">NOW, THEREFORE, be it resolved that I, </w:t>
      </w:r>
      <w:r w:rsidR="00BE17AF" w:rsidRPr="00EB237E">
        <w:rPr>
          <w:szCs w:val="24"/>
        </w:rPr>
        <w:t>Reginald L. Burgess</w:t>
      </w:r>
      <w:r w:rsidRPr="00EB237E">
        <w:rPr>
          <w:szCs w:val="24"/>
        </w:rPr>
        <w:t xml:space="preserve">, Mayor of North Charleston, do hereby </w:t>
      </w:r>
      <w:r w:rsidR="00BE17AF" w:rsidRPr="00EB237E">
        <w:rPr>
          <w:szCs w:val="24"/>
        </w:rPr>
        <w:t xml:space="preserve">proclaim </w:t>
      </w:r>
      <w:r w:rsidR="00400309">
        <w:rPr>
          <w:szCs w:val="24"/>
        </w:rPr>
        <w:t>Thursday February 22</w:t>
      </w:r>
      <w:r w:rsidR="00BE17AF" w:rsidRPr="00EB237E">
        <w:rPr>
          <w:szCs w:val="24"/>
        </w:rPr>
        <w:t xml:space="preserve">, 2024 as </w:t>
      </w:r>
    </w:p>
    <w:p w14:paraId="0205C7FC" w14:textId="77777777" w:rsidR="00EB237E" w:rsidRPr="00EB237E" w:rsidRDefault="00EB237E" w:rsidP="0071331D">
      <w:pPr>
        <w:ind w:left="1440" w:hanging="1440"/>
        <w:jc w:val="both"/>
        <w:rPr>
          <w:szCs w:val="24"/>
        </w:rPr>
      </w:pPr>
    </w:p>
    <w:p w14:paraId="15CDF8A4" w14:textId="22A02FD3" w:rsidR="00EB237E" w:rsidRPr="00EB237E" w:rsidRDefault="00400309" w:rsidP="00EB237E">
      <w:pPr>
        <w:ind w:left="1440" w:hanging="1440"/>
        <w:jc w:val="center"/>
        <w:rPr>
          <w:b/>
          <w:bCs/>
          <w:szCs w:val="24"/>
        </w:rPr>
      </w:pPr>
      <w:r>
        <w:rPr>
          <w:b/>
          <w:bCs/>
          <w:szCs w:val="24"/>
        </w:rPr>
        <w:t>LIL HERBIE SERIES DAY</w:t>
      </w:r>
    </w:p>
    <w:p w14:paraId="072B0B02" w14:textId="77777777" w:rsidR="0071331D" w:rsidRPr="00EB237E" w:rsidRDefault="0071331D" w:rsidP="0071331D">
      <w:pPr>
        <w:ind w:left="1440" w:hanging="1440"/>
        <w:jc w:val="both"/>
        <w:rPr>
          <w:b/>
          <w:bCs/>
          <w:szCs w:val="24"/>
        </w:rPr>
      </w:pPr>
    </w:p>
    <w:p w14:paraId="59AFF8AE" w14:textId="159A68D9" w:rsidR="000E2F80" w:rsidRPr="00EB237E" w:rsidRDefault="000E2F80" w:rsidP="000E2F80">
      <w:pPr>
        <w:ind w:left="1440" w:hanging="1440"/>
        <w:jc w:val="both"/>
        <w:rPr>
          <w:szCs w:val="24"/>
        </w:rPr>
      </w:pPr>
      <w:r w:rsidRPr="00EB237E">
        <w:rPr>
          <w:szCs w:val="24"/>
        </w:rPr>
        <w:t>IN WITNESS WHEREOF, I have hereunto set my hand and caused the seal of the City of North Charleston, in the Counties of Berkeley, Charleston, and Dorchester and the State of South Carolina, to be affixed hereto this</w:t>
      </w:r>
      <w:r w:rsidR="00B448C0" w:rsidRPr="00EB237E">
        <w:rPr>
          <w:szCs w:val="24"/>
        </w:rPr>
        <w:t xml:space="preserve"> </w:t>
      </w:r>
      <w:r w:rsidR="00EB237E" w:rsidRPr="00EB237E">
        <w:rPr>
          <w:szCs w:val="24"/>
        </w:rPr>
        <w:t>21</w:t>
      </w:r>
      <w:r w:rsidR="00EB237E" w:rsidRPr="00EB237E">
        <w:rPr>
          <w:szCs w:val="24"/>
          <w:vertAlign w:val="superscript"/>
        </w:rPr>
        <w:t>st</w:t>
      </w:r>
      <w:r w:rsidR="0071331D" w:rsidRPr="00EB237E">
        <w:rPr>
          <w:szCs w:val="24"/>
        </w:rPr>
        <w:t xml:space="preserve"> </w:t>
      </w:r>
      <w:r w:rsidRPr="00EB237E">
        <w:rPr>
          <w:szCs w:val="24"/>
        </w:rPr>
        <w:t xml:space="preserve">day of </w:t>
      </w:r>
      <w:r w:rsidR="00EB237E" w:rsidRPr="00EB237E">
        <w:rPr>
          <w:szCs w:val="24"/>
        </w:rPr>
        <w:t>February</w:t>
      </w:r>
      <w:r w:rsidR="00BE17AF" w:rsidRPr="00EB237E">
        <w:rPr>
          <w:szCs w:val="24"/>
        </w:rPr>
        <w:t>, 2024</w:t>
      </w:r>
      <w:r w:rsidRPr="00EB237E">
        <w:rPr>
          <w:szCs w:val="24"/>
        </w:rPr>
        <w:t>.</w:t>
      </w:r>
    </w:p>
    <w:p w14:paraId="4E040D80" w14:textId="43EB96AE" w:rsidR="00323E9C" w:rsidRPr="00EB237E" w:rsidRDefault="00323E9C" w:rsidP="00323E9C">
      <w:pPr>
        <w:rPr>
          <w:szCs w:val="24"/>
        </w:rPr>
      </w:pPr>
    </w:p>
    <w:p w14:paraId="400076E4" w14:textId="6CDDCEF5" w:rsidR="00B448C0" w:rsidRPr="00EB237E" w:rsidRDefault="00B448C0" w:rsidP="00323E9C">
      <w:pPr>
        <w:rPr>
          <w:szCs w:val="24"/>
        </w:rPr>
      </w:pPr>
    </w:p>
    <w:p w14:paraId="14598DCF" w14:textId="77777777" w:rsidR="00B448C0" w:rsidRPr="00EB237E" w:rsidRDefault="00B448C0" w:rsidP="00323E9C">
      <w:pPr>
        <w:rPr>
          <w:szCs w:val="24"/>
        </w:rPr>
      </w:pPr>
    </w:p>
    <w:p w14:paraId="7152A9B8" w14:textId="48A80252" w:rsidR="0020336E" w:rsidRPr="00EB237E" w:rsidRDefault="00BE17AF" w:rsidP="00EB237E">
      <w:pPr>
        <w:ind w:left="5490" w:firstLine="990"/>
        <w:jc w:val="center"/>
        <w:rPr>
          <w:rFonts w:ascii="Garamond Premr Pro Capt" w:hAnsi="Garamond Premr Pro Capt"/>
          <w:noProof/>
          <w:szCs w:val="24"/>
        </w:rPr>
      </w:pPr>
      <w:r w:rsidRPr="00EB237E">
        <w:rPr>
          <w:rFonts w:ascii="Garamond Premr Pro Capt" w:hAnsi="Garamond Premr Pro Capt"/>
          <w:noProof/>
          <w:szCs w:val="24"/>
        </w:rPr>
        <w:t>_____________________</w:t>
      </w:r>
      <w:r w:rsidR="00EB237E">
        <w:rPr>
          <w:rFonts w:ascii="Garamond Premr Pro Capt" w:hAnsi="Garamond Premr Pro Capt"/>
          <w:noProof/>
          <w:szCs w:val="24"/>
        </w:rPr>
        <w:t>___</w:t>
      </w:r>
    </w:p>
    <w:p w14:paraId="1BDF5471" w14:textId="3BD4FB3B" w:rsidR="00BE17AF" w:rsidRPr="00EB237E" w:rsidRDefault="00EB237E" w:rsidP="00EB237E">
      <w:pPr>
        <w:ind w:left="5760" w:firstLine="180"/>
        <w:rPr>
          <w:rFonts w:ascii="Garamond Premr Pro Capt" w:eastAsia="Garamond" w:hAnsi="Garamond Premr Pro Capt" w:cs="Garamond"/>
          <w:b/>
          <w:bCs/>
          <w:szCs w:val="24"/>
        </w:rPr>
      </w:pPr>
      <w:r>
        <w:rPr>
          <w:rFonts w:ascii="Garamond Premr Pro Capt" w:eastAsia="Garamond" w:hAnsi="Garamond Premr Pro Capt" w:cs="Garamond"/>
          <w:b/>
          <w:bCs/>
          <w:szCs w:val="24"/>
        </w:rPr>
        <w:t xml:space="preserve">        </w:t>
      </w:r>
      <w:r w:rsidR="00BE17AF" w:rsidRPr="00EB237E">
        <w:rPr>
          <w:rFonts w:ascii="Garamond Premr Pro Capt" w:eastAsia="Garamond" w:hAnsi="Garamond Premr Pro Capt" w:cs="Garamond"/>
          <w:b/>
          <w:bCs/>
          <w:szCs w:val="24"/>
        </w:rPr>
        <w:t>Reginald L. Burgess,</w:t>
      </w:r>
      <w:r>
        <w:rPr>
          <w:rFonts w:ascii="Garamond Premr Pro Capt" w:eastAsia="Garamond" w:hAnsi="Garamond Premr Pro Capt" w:cs="Garamond"/>
          <w:b/>
          <w:bCs/>
          <w:szCs w:val="24"/>
        </w:rPr>
        <w:t xml:space="preserve"> </w:t>
      </w:r>
      <w:r w:rsidR="00BE17AF" w:rsidRPr="00EB237E">
        <w:rPr>
          <w:rFonts w:ascii="Garamond Premr Pro Capt" w:eastAsia="Garamond" w:hAnsi="Garamond Premr Pro Capt" w:cs="Garamond"/>
          <w:b/>
          <w:bCs/>
          <w:szCs w:val="24"/>
        </w:rPr>
        <w:t>Mayor</w:t>
      </w:r>
    </w:p>
    <w:p w14:paraId="28B99B99" w14:textId="2C7B0696" w:rsidR="00BE17AF" w:rsidRPr="00EB237E" w:rsidRDefault="00EB237E" w:rsidP="00EB237E">
      <w:pPr>
        <w:ind w:left="5760" w:firstLine="180"/>
        <w:rPr>
          <w:rFonts w:ascii="Garamond Premr Pro Capt" w:eastAsia="Garamond" w:hAnsi="Garamond Premr Pro Capt" w:cs="Garamond"/>
          <w:b/>
          <w:bCs/>
          <w:szCs w:val="24"/>
        </w:rPr>
      </w:pPr>
      <w:r>
        <w:rPr>
          <w:rFonts w:ascii="Garamond Premr Pro Capt" w:eastAsia="Garamond" w:hAnsi="Garamond Premr Pro Capt" w:cs="Garamond"/>
          <w:b/>
          <w:bCs/>
          <w:szCs w:val="24"/>
        </w:rPr>
        <w:t xml:space="preserve">        </w:t>
      </w:r>
      <w:r w:rsidR="00BE17AF" w:rsidRPr="00EB237E">
        <w:rPr>
          <w:rFonts w:ascii="Garamond Premr Pro Capt" w:eastAsia="Garamond" w:hAnsi="Garamond Premr Pro Capt" w:cs="Garamond"/>
          <w:b/>
          <w:bCs/>
          <w:szCs w:val="24"/>
        </w:rPr>
        <w:t>City of North Charleston</w:t>
      </w:r>
    </w:p>
    <w:sectPr w:rsidR="00BE17AF" w:rsidRPr="00EB237E" w:rsidSect="009467D3">
      <w:pgSz w:w="12240" w:h="15840"/>
      <w:pgMar w:top="1440" w:right="1440" w:bottom="1440" w:left="1440" w:header="720" w:footer="720"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 Premr Pro Capt">
    <w:altName w:val="Times New Roman"/>
    <w:panose1 w:val="00000000000000000000"/>
    <w:charset w:val="00"/>
    <w:family w:val="roman"/>
    <w:notTrueType/>
    <w:pitch w:val="variable"/>
    <w:sig w:usb0="E00002B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B4"/>
    <w:rsid w:val="00056C9B"/>
    <w:rsid w:val="000623B9"/>
    <w:rsid w:val="00066629"/>
    <w:rsid w:val="000B745A"/>
    <w:rsid w:val="000E2F80"/>
    <w:rsid w:val="001101E9"/>
    <w:rsid w:val="00134C82"/>
    <w:rsid w:val="001D6270"/>
    <w:rsid w:val="001F60B0"/>
    <w:rsid w:val="0020336E"/>
    <w:rsid w:val="00224915"/>
    <w:rsid w:val="0023415A"/>
    <w:rsid w:val="00292365"/>
    <w:rsid w:val="00293771"/>
    <w:rsid w:val="002A3FFE"/>
    <w:rsid w:val="002F1805"/>
    <w:rsid w:val="00305D32"/>
    <w:rsid w:val="00307AB4"/>
    <w:rsid w:val="00323E9C"/>
    <w:rsid w:val="003E47AB"/>
    <w:rsid w:val="00400309"/>
    <w:rsid w:val="0042209D"/>
    <w:rsid w:val="004B3EED"/>
    <w:rsid w:val="005057F7"/>
    <w:rsid w:val="00510D8D"/>
    <w:rsid w:val="0056416B"/>
    <w:rsid w:val="00630FFF"/>
    <w:rsid w:val="006324E4"/>
    <w:rsid w:val="00643849"/>
    <w:rsid w:val="006E4DC2"/>
    <w:rsid w:val="0071331D"/>
    <w:rsid w:val="007C1D23"/>
    <w:rsid w:val="007E0B0E"/>
    <w:rsid w:val="009462E3"/>
    <w:rsid w:val="009467D3"/>
    <w:rsid w:val="009D40FC"/>
    <w:rsid w:val="00A803C4"/>
    <w:rsid w:val="00A83343"/>
    <w:rsid w:val="00B448C0"/>
    <w:rsid w:val="00B748CA"/>
    <w:rsid w:val="00BE17AF"/>
    <w:rsid w:val="00C32971"/>
    <w:rsid w:val="00CB6B6D"/>
    <w:rsid w:val="00D4794B"/>
    <w:rsid w:val="00DB4B20"/>
    <w:rsid w:val="00DE1D39"/>
    <w:rsid w:val="00DE7D4B"/>
    <w:rsid w:val="00E30C15"/>
    <w:rsid w:val="00E561FB"/>
    <w:rsid w:val="00E564CE"/>
    <w:rsid w:val="00EB237E"/>
    <w:rsid w:val="00ED3AE8"/>
    <w:rsid w:val="00EE1642"/>
    <w:rsid w:val="00EE5F36"/>
    <w:rsid w:val="00F44055"/>
    <w:rsid w:val="00F50958"/>
    <w:rsid w:val="00F57993"/>
    <w:rsid w:val="00FF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E1DC"/>
  <w15:docId w15:val="{1FFC988B-5903-FF45-B098-91E3A840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C2D"/>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F05C2D"/>
    <w:pPr>
      <w:keepNext/>
      <w:ind w:left="2160" w:hanging="2160"/>
      <w:jc w:val="center"/>
      <w:outlineLvl w:val="1"/>
    </w:pPr>
    <w:rPr>
      <w:rFonts w:ascii="Lucida Calligraphy" w:hAnsi="Lucida Calligraphy"/>
      <w:sz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05C2D"/>
    <w:pPr>
      <w:jc w:val="center"/>
    </w:pPr>
    <w:rPr>
      <w:rFonts w:ascii="Lucida Calligraphy" w:hAnsi="Lucida Calligraphy"/>
      <w:sz w:val="40"/>
    </w:rPr>
  </w:style>
  <w:style w:type="character" w:customStyle="1" w:styleId="Heading2Char">
    <w:name w:val="Heading 2 Char"/>
    <w:basedOn w:val="DefaultParagraphFont"/>
    <w:link w:val="Heading2"/>
    <w:uiPriority w:val="99"/>
    <w:locked/>
    <w:rsid w:val="00F05C2D"/>
    <w:rPr>
      <w:rFonts w:ascii="Lucida Calligraphy" w:hAnsi="Lucida Calligraphy" w:cs="Times New Roman"/>
      <w:sz w:val="20"/>
      <w:szCs w:val="20"/>
    </w:rPr>
  </w:style>
  <w:style w:type="character" w:customStyle="1" w:styleId="TitleChar">
    <w:name w:val="Title Char"/>
    <w:basedOn w:val="DefaultParagraphFont"/>
    <w:link w:val="Title"/>
    <w:uiPriority w:val="99"/>
    <w:locked/>
    <w:rsid w:val="00F05C2D"/>
    <w:rPr>
      <w:rFonts w:ascii="Lucida Calligraphy" w:hAnsi="Lucida Calligraphy" w:cs="Times New Roman"/>
      <w:sz w:val="20"/>
      <w:szCs w:val="20"/>
    </w:rPr>
  </w:style>
  <w:style w:type="paragraph" w:styleId="BalloonText">
    <w:name w:val="Balloon Text"/>
    <w:basedOn w:val="Normal"/>
    <w:link w:val="BalloonTextChar"/>
    <w:uiPriority w:val="99"/>
    <w:semiHidden/>
    <w:rsid w:val="002879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79BA"/>
    <w:rPr>
      <w:rFonts w:ascii="Tahoma" w:hAnsi="Tahoma" w:cs="Tahoma"/>
      <w:sz w:val="16"/>
      <w:szCs w:val="16"/>
    </w:rPr>
  </w:style>
  <w:style w:type="character" w:customStyle="1" w:styleId="apple-style-span">
    <w:name w:val="apple-style-span"/>
    <w:basedOn w:val="DefaultParagraphFont"/>
    <w:rsid w:val="000409D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224915"/>
    <w:rPr>
      <w:rFonts w:ascii="Calibri" w:eastAsia="Calibri" w:hAnsi="Calibri"/>
      <w:sz w:val="22"/>
      <w:szCs w:val="22"/>
    </w:rPr>
  </w:style>
  <w:style w:type="paragraph" w:styleId="NormalWeb">
    <w:name w:val="Normal (Web)"/>
    <w:basedOn w:val="Normal"/>
    <w:uiPriority w:val="99"/>
    <w:semiHidden/>
    <w:unhideWhenUsed/>
    <w:rsid w:val="00EE5F3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a+382G6578XkwW+Z2IcCEn2Cng==">AMUW2mVMCOBLLFFoTS2U7wkQaKELG8unBb1eg5vlZXvrvo7u1J4v/2HGqIm1fvxhXjVDmPV3cGaRiVGkd1RMt/yAgLec6Q6Mgiy8Tyy/RV3F+PV9KRHxCD3wUJld4AL6pWgpc9FfADum42+/KL1IW8wuZSQDsigSaw==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Ryan</dc:creator>
  <cp:lastModifiedBy>Heyward, Courtnay</cp:lastModifiedBy>
  <cp:revision>3</cp:revision>
  <cp:lastPrinted>2024-01-10T20:25:00Z</cp:lastPrinted>
  <dcterms:created xsi:type="dcterms:W3CDTF">2024-02-21T17:18:00Z</dcterms:created>
  <dcterms:modified xsi:type="dcterms:W3CDTF">2024-02-21T17:49:00Z</dcterms:modified>
</cp:coreProperties>
</file>